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</w:t>
      </w:r>
      <w:r w:rsidR="00501CFF" w:rsidRPr="00745BE5">
        <w:rPr>
          <w:rFonts w:ascii="Times New Roman" w:hAnsi="Times New Roman" w:cs="Times New Roman"/>
          <w:bCs/>
          <w:sz w:val="28"/>
          <w:szCs w:val="28"/>
        </w:rPr>
        <w:t>ор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от _____________ </w:t>
      </w:r>
      <w:r w:rsidRPr="00745BE5">
        <w:rPr>
          <w:rFonts w:ascii="Times New Roman" w:hAnsi="Times New Roman" w:cs="Times New Roman"/>
          <w:bCs/>
          <w:sz w:val="28"/>
          <w:szCs w:val="28"/>
        </w:rPr>
        <w:t>№</w:t>
      </w:r>
      <w:r w:rsidRPr="004518E2">
        <w:rPr>
          <w:rFonts w:ascii="Times New Roman" w:hAnsi="Times New Roman" w:cs="Times New Roman"/>
          <w:bCs/>
          <w:sz w:val="28"/>
          <w:szCs w:val="28"/>
        </w:rPr>
        <w:t xml:space="preserve">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4518E2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C96FBE" w:rsidRDefault="00C96FBE" w:rsidP="00C96FB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Внесение изменений</w:t>
      </w:r>
    </w:p>
    <w:p w:rsidR="00FD7563" w:rsidRDefault="007E5C3C" w:rsidP="00C96FB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="00C96FBE" w:rsidRPr="00C96FBE">
        <w:rPr>
          <w:rFonts w:ascii="Times New Roman" w:hAnsi="Times New Roman" w:cs="Times New Roman"/>
          <w:bCs/>
          <w:sz w:val="28"/>
          <w:szCs w:val="28"/>
        </w:rPr>
        <w:t>микрора</w:t>
      </w:r>
      <w:r w:rsidR="00C96FBE">
        <w:rPr>
          <w:rFonts w:ascii="Times New Roman" w:hAnsi="Times New Roman" w:cs="Times New Roman"/>
          <w:bCs/>
          <w:sz w:val="28"/>
          <w:szCs w:val="28"/>
        </w:rPr>
        <w:t xml:space="preserve">йона 26 (малоэтажная застройка) </w:t>
      </w:r>
      <w:r w:rsidR="00C96FBE" w:rsidRPr="00C96FBE">
        <w:rPr>
          <w:rFonts w:ascii="Times New Roman" w:hAnsi="Times New Roman" w:cs="Times New Roman"/>
          <w:bCs/>
          <w:sz w:val="28"/>
          <w:szCs w:val="28"/>
        </w:rPr>
        <w:t>города Сургута</w:t>
      </w:r>
      <w:r w:rsidR="00745BE5">
        <w:rPr>
          <w:rFonts w:ascii="Times New Roman" w:hAnsi="Times New Roman" w:cs="Times New Roman"/>
          <w:bCs/>
          <w:sz w:val="28"/>
          <w:szCs w:val="28"/>
        </w:rPr>
        <w:t xml:space="preserve">. Чертеж 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:rsidR="00745BE5" w:rsidRPr="004518E2" w:rsidRDefault="00745BE5" w:rsidP="00745B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C96FBE" w:rsidRDefault="00C96FBE" w:rsidP="00501CFF">
            <w:pPr>
              <w:spacing w:line="36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CF51646" wp14:editId="102D1012">
                  <wp:simplePos x="0" y="0"/>
                  <wp:positionH relativeFrom="column">
                    <wp:posOffset>9252585</wp:posOffset>
                  </wp:positionH>
                  <wp:positionV relativeFrom="page">
                    <wp:posOffset>5921375</wp:posOffset>
                  </wp:positionV>
                  <wp:extent cx="3999865" cy="1360170"/>
                  <wp:effectExtent l="0" t="0" r="63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1368"/>
                          <a:stretch/>
                        </pic:blipFill>
                        <pic:spPr bwMode="auto">
                          <a:xfrm>
                            <a:off x="0" y="0"/>
                            <a:ext cx="3999865" cy="13601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5CAB622" wp14:editId="026C73DE">
                  <wp:extent cx="7765968" cy="730567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7655" cy="7316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</w:p>
          <w:p w:rsidR="00FD7563" w:rsidRDefault="00FD7563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C009D" w:rsidRPr="001C009D" w:rsidRDefault="00AA27EE" w:rsidP="005F21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Default="001C009D" w:rsidP="005F21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5F21EC" w:rsidRPr="001C009D" w:rsidRDefault="005F21EC" w:rsidP="005F21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985"/>
        <w:gridCol w:w="1559"/>
        <w:gridCol w:w="1123"/>
        <w:gridCol w:w="1134"/>
        <w:gridCol w:w="2127"/>
        <w:gridCol w:w="2278"/>
        <w:gridCol w:w="1843"/>
        <w:gridCol w:w="3250"/>
        <w:gridCol w:w="3118"/>
        <w:gridCol w:w="2279"/>
      </w:tblGrid>
      <w:tr w:rsidR="00CE06A6" w:rsidRPr="00511F09" w:rsidTr="005F21EC">
        <w:trPr>
          <w:trHeight w:val="230"/>
        </w:trPr>
        <w:tc>
          <w:tcPr>
            <w:tcW w:w="21121" w:type="dxa"/>
            <w:gridSpan w:val="11"/>
            <w:tcBorders>
              <w:top w:val="single" w:sz="4" w:space="0" w:color="auto"/>
            </w:tcBorders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CE06A6" w:rsidRPr="00511F09" w:rsidTr="00D96EA6">
        <w:trPr>
          <w:trHeight w:val="309"/>
        </w:trPr>
        <w:tc>
          <w:tcPr>
            <w:tcW w:w="425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16" w:type="dxa"/>
            <w:gridSpan w:val="3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площадь, м</w:t>
            </w:r>
            <w:r w:rsidRPr="00511F0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278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</w:t>
            </w:r>
            <w:r w:rsidR="00D96EA6">
              <w:rPr>
                <w:rFonts w:ascii="Times New Roman" w:hAnsi="Times New Roman" w:cs="Times New Roman"/>
                <w:sz w:val="20"/>
                <w:szCs w:val="20"/>
              </w:rPr>
              <w:t xml:space="preserve">ного участка </w:t>
            </w: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1843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250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79" w:type="dxa"/>
            <w:vMerge w:val="restart"/>
          </w:tcPr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E06A6" w:rsidRPr="00511F09" w:rsidTr="005F21EC">
        <w:trPr>
          <w:trHeight w:val="1186"/>
        </w:trPr>
        <w:tc>
          <w:tcPr>
            <w:tcW w:w="425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7851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</w:t>
            </w:r>
            <w:r w:rsidR="000A7851" w:rsidRPr="00511F09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</w:p>
        </w:tc>
        <w:tc>
          <w:tcPr>
            <w:tcW w:w="1123" w:type="dxa"/>
          </w:tcPr>
          <w:p w:rsidR="000A7851" w:rsidRPr="00511F09" w:rsidRDefault="000A7851" w:rsidP="005F21EC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расчетная</w:t>
            </w:r>
          </w:p>
          <w:p w:rsidR="000A7851" w:rsidRPr="00511F09" w:rsidRDefault="000A7851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511F09" w:rsidRDefault="000A7851" w:rsidP="005F21EC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  <w:vMerge/>
            <w:vAlign w:val="center"/>
          </w:tcPr>
          <w:p w:rsidR="000A7851" w:rsidRPr="00511F09" w:rsidRDefault="000A7851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6FBE" w:rsidRPr="00511F09" w:rsidTr="005F21EC">
        <w:trPr>
          <w:trHeight w:val="269"/>
        </w:trPr>
        <w:tc>
          <w:tcPr>
            <w:tcW w:w="425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noWrap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:ЗУ2.2-8</w:t>
            </w:r>
          </w:p>
        </w:tc>
        <w:tc>
          <w:tcPr>
            <w:tcW w:w="1559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  <w:r w:rsidR="00C96FBE" w:rsidRPr="00511F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3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2127" w:type="dxa"/>
          </w:tcPr>
          <w:p w:rsidR="00C96FBE" w:rsidRPr="00511F09" w:rsidRDefault="00C96FBE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F21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Югра, город Сургут, улица Озерная, 16</w:t>
            </w:r>
          </w:p>
        </w:tc>
        <w:tc>
          <w:tcPr>
            <w:tcW w:w="2278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86:10:0101055:114</w:t>
            </w:r>
          </w:p>
        </w:tc>
        <w:tc>
          <w:tcPr>
            <w:tcW w:w="1843" w:type="dxa"/>
          </w:tcPr>
          <w:p w:rsidR="00C96FBE" w:rsidRPr="00511F09" w:rsidRDefault="00511F09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под жилой дом</w:t>
            </w:r>
          </w:p>
        </w:tc>
        <w:tc>
          <w:tcPr>
            <w:tcW w:w="3250" w:type="dxa"/>
          </w:tcPr>
          <w:p w:rsidR="00C96FBE" w:rsidRPr="00511F09" w:rsidRDefault="00C96FBE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3118" w:type="dxa"/>
          </w:tcPr>
          <w:p w:rsidR="00C96FBE" w:rsidRPr="00511F09" w:rsidRDefault="00C96FBE" w:rsidP="005F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путем перераспределения земельного участка с кадастровым номером 86:10:0101055:114 и земель, находящихся в государственной или муниципальной собственности</w:t>
            </w:r>
          </w:p>
        </w:tc>
        <w:tc>
          <w:tcPr>
            <w:tcW w:w="2279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6FBE" w:rsidRPr="00511F09" w:rsidTr="005F21EC">
        <w:trPr>
          <w:trHeight w:val="269"/>
        </w:trPr>
        <w:tc>
          <w:tcPr>
            <w:tcW w:w="425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noWrap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:ЗУ2.2-9</w:t>
            </w:r>
          </w:p>
        </w:tc>
        <w:tc>
          <w:tcPr>
            <w:tcW w:w="1559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</w:p>
        </w:tc>
        <w:tc>
          <w:tcPr>
            <w:tcW w:w="1123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96FBE" w:rsidRPr="00511F09" w:rsidRDefault="00C96FBE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5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127" w:type="dxa"/>
          </w:tcPr>
          <w:p w:rsidR="00C96FBE" w:rsidRPr="00511F09" w:rsidRDefault="00C96FBE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F21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Югра, город Сургут, улица Озерная, 18</w:t>
            </w:r>
          </w:p>
        </w:tc>
        <w:tc>
          <w:tcPr>
            <w:tcW w:w="2278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86:10:0101055:58</w:t>
            </w:r>
          </w:p>
        </w:tc>
        <w:tc>
          <w:tcPr>
            <w:tcW w:w="1843" w:type="dxa"/>
          </w:tcPr>
          <w:p w:rsidR="005F21EC" w:rsidRDefault="00511F09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индивидуального жилищного строительства </w:t>
            </w:r>
          </w:p>
          <w:p w:rsidR="00C96FBE" w:rsidRPr="00511F09" w:rsidRDefault="00511F09" w:rsidP="005F2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и личного подсобного хозяйства</w:t>
            </w:r>
          </w:p>
        </w:tc>
        <w:tc>
          <w:tcPr>
            <w:tcW w:w="3250" w:type="dxa"/>
          </w:tcPr>
          <w:p w:rsidR="00C96FBE" w:rsidRPr="00511F09" w:rsidRDefault="00C96FBE" w:rsidP="005F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3118" w:type="dxa"/>
          </w:tcPr>
          <w:p w:rsidR="00C96FBE" w:rsidRPr="00511F09" w:rsidRDefault="00511F09" w:rsidP="005F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путем перераспределения земельного участка с кадастровым номером 86:10:0101055:58 и земель, находящихся в государственной или муниципальной собственности</w:t>
            </w:r>
          </w:p>
        </w:tc>
        <w:tc>
          <w:tcPr>
            <w:tcW w:w="2279" w:type="dxa"/>
          </w:tcPr>
          <w:p w:rsidR="00C96FBE" w:rsidRPr="00511F09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E06A6" w:rsidRDefault="00CE06A6" w:rsidP="00192882">
      <w:pPr>
        <w:rPr>
          <w:rFonts w:ascii="Times New Roman" w:hAnsi="Times New Roman" w:cs="Times New Roman"/>
          <w:sz w:val="28"/>
          <w:szCs w:val="28"/>
        </w:rPr>
        <w:sectPr w:rsidR="00CE06A6" w:rsidSect="005F21EC">
          <w:headerReference w:type="default" r:id="rId9"/>
          <w:pgSz w:w="23811" w:h="16838" w:orient="landscape" w:code="8"/>
          <w:pgMar w:top="1134" w:right="567" w:bottom="567" w:left="1701" w:header="709" w:footer="709" w:gutter="0"/>
          <w:pgNumType w:start="3"/>
          <w:cols w:space="708"/>
          <w:docGrid w:linePitch="360"/>
        </w:sectPr>
      </w:pPr>
    </w:p>
    <w:p w:rsidR="00C96FBE" w:rsidRPr="0076232B" w:rsidRDefault="00C96FBE" w:rsidP="005F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Перечень координат</w:t>
      </w:r>
    </w:p>
    <w:p w:rsidR="00C96FBE" w:rsidRPr="0076232B" w:rsidRDefault="00C96FBE" w:rsidP="005F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характерных точек границ территории элемента планировочной</w:t>
      </w:r>
    </w:p>
    <w:p w:rsidR="00C96FBE" w:rsidRPr="0076232B" w:rsidRDefault="00C96FBE" w:rsidP="005F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структуры в системе координат, используемой для ведения</w:t>
      </w:r>
    </w:p>
    <w:p w:rsidR="00FE13B9" w:rsidRDefault="00C96FBE" w:rsidP="005F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:rsidR="005F21EC" w:rsidRDefault="005F21EC" w:rsidP="005F21E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1F09" w:rsidRPr="005F21EC" w:rsidRDefault="00511F09" w:rsidP="005F21E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21EC">
        <w:rPr>
          <w:rFonts w:ascii="Times New Roman" w:hAnsi="Times New Roman" w:cs="Times New Roman"/>
          <w:color w:val="000000"/>
          <w:sz w:val="28"/>
          <w:szCs w:val="28"/>
        </w:rPr>
        <w:t>Земельный участок с условным номером :ЗУ2.2-8</w:t>
      </w:r>
    </w:p>
    <w:p w:rsidR="005F21EC" w:rsidRPr="00511F09" w:rsidRDefault="005F21EC" w:rsidP="005F21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2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118"/>
        <w:gridCol w:w="3118"/>
      </w:tblGrid>
      <w:tr w:rsidR="0077102C" w:rsidRPr="0077102C" w:rsidTr="005F21EC">
        <w:trPr>
          <w:jc w:val="center"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характерной точки</w:t>
            </w:r>
          </w:p>
        </w:tc>
        <w:tc>
          <w:tcPr>
            <w:tcW w:w="3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Координаты</w:t>
            </w:r>
          </w:p>
        </w:tc>
      </w:tr>
      <w:tr w:rsidR="0077102C" w:rsidRPr="0077102C" w:rsidTr="00A262CA">
        <w:trPr>
          <w:trHeight w:val="193"/>
          <w:jc w:val="center"/>
        </w:trPr>
        <w:tc>
          <w:tcPr>
            <w:tcW w:w="1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981774.86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3576221.16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981776.05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3576219.03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981794.35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3576230.69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981793.31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3576232.31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981774.50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3576263.12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981771.33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3576268.67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981765.62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3576265.04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981765.40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3576265.50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981765.33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3576264.86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981755.18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3576258.55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981755.52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3576258.21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981755.87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3576257.54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981774.86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3576221.16</w:t>
            </w:r>
          </w:p>
        </w:tc>
      </w:tr>
    </w:tbl>
    <w:p w:rsidR="00511F09" w:rsidRDefault="00511F09" w:rsidP="007710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F09" w:rsidRPr="005F21EC" w:rsidRDefault="00511F09" w:rsidP="007710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1EC">
        <w:rPr>
          <w:rFonts w:ascii="Times New Roman" w:hAnsi="Times New Roman" w:cs="Times New Roman"/>
          <w:color w:val="000000"/>
          <w:sz w:val="28"/>
          <w:szCs w:val="28"/>
        </w:rPr>
        <w:t>Земельный участок с условным номером :ЗУ2.2-9</w:t>
      </w:r>
    </w:p>
    <w:p w:rsidR="00FE13B9" w:rsidRPr="005F21EC" w:rsidRDefault="00FE13B9" w:rsidP="0077102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42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120"/>
        <w:gridCol w:w="3116"/>
      </w:tblGrid>
      <w:tr w:rsidR="0077102C" w:rsidRPr="0077102C" w:rsidTr="005F21EC">
        <w:trPr>
          <w:jc w:val="center"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характерной точки</w:t>
            </w:r>
          </w:p>
        </w:tc>
        <w:tc>
          <w:tcPr>
            <w:tcW w:w="3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Координаты</w:t>
            </w:r>
          </w:p>
        </w:tc>
      </w:tr>
      <w:tr w:rsidR="0077102C" w:rsidRPr="0077102C" w:rsidTr="0077102C">
        <w:trPr>
          <w:trHeight w:val="193"/>
          <w:jc w:val="center"/>
        </w:trPr>
        <w:tc>
          <w:tcPr>
            <w:tcW w:w="1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2C" w:rsidRPr="0077102C" w:rsidRDefault="0077102C" w:rsidP="005F2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981793.31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3576232.31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981794.35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3576230.69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981815.78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3576244.36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981813.43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3576248.31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981810.72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3576253.27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981808.62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3576256.95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981808.06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3576256.47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6C3B64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981805.8</w:t>
            </w:r>
            <w:r w:rsidR="006C3B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3576259.58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981802.14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6C3B64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3576265.6</w:t>
            </w:r>
            <w:r w:rsidR="006C3B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6C3B64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981797.7</w:t>
            </w:r>
            <w:r w:rsidR="006C3B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3576274.42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6C3B64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981798.3</w:t>
            </w:r>
            <w:r w:rsidR="006C3B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3576274.84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981797.71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3576275.66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981797.33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3576276.68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981793.91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3576282.44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981789.82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3576280.04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981786.44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3576278.21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981780.74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3576274.75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981771.33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3576268.67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6C3B64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981774.5</w:t>
            </w:r>
            <w:r w:rsidR="006C3B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3576263.12</w:t>
            </w:r>
          </w:p>
        </w:tc>
      </w:tr>
      <w:tr w:rsidR="00511F09" w:rsidRPr="0077102C" w:rsidTr="0077102C">
        <w:trPr>
          <w:trHeight w:val="60"/>
          <w:jc w:val="center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981793.31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F09" w:rsidRPr="0077102C" w:rsidRDefault="00511F09" w:rsidP="005F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10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3576232.31</w:t>
            </w:r>
          </w:p>
        </w:tc>
      </w:tr>
    </w:tbl>
    <w:p w:rsidR="00CE06A6" w:rsidRPr="00DB4C1A" w:rsidRDefault="00CE06A6" w:rsidP="00FE13B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E06A6" w:rsidRPr="00DB4C1A" w:rsidSect="00C96FBE">
      <w:pgSz w:w="11906" w:h="16838" w:code="9"/>
      <w:pgMar w:top="1134" w:right="0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52F" w:rsidRDefault="00C9052F" w:rsidP="00AC74B9">
      <w:pPr>
        <w:spacing w:after="0" w:line="240" w:lineRule="auto"/>
      </w:pPr>
      <w:r>
        <w:separator/>
      </w:r>
    </w:p>
  </w:endnote>
  <w:endnote w:type="continuationSeparator" w:id="0">
    <w:p w:rsidR="00C9052F" w:rsidRDefault="00C9052F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52F" w:rsidRDefault="00C9052F" w:rsidP="00AC74B9">
      <w:pPr>
        <w:spacing w:after="0" w:line="240" w:lineRule="auto"/>
      </w:pPr>
      <w:r>
        <w:separator/>
      </w:r>
    </w:p>
  </w:footnote>
  <w:footnote w:type="continuationSeparator" w:id="0">
    <w:p w:rsidR="00C9052F" w:rsidRDefault="00C9052F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C74B9" w:rsidRPr="00AC74B9" w:rsidRDefault="00AC74B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7A79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0B7D"/>
    <w:rsid w:val="00045462"/>
    <w:rsid w:val="000458A4"/>
    <w:rsid w:val="0006436A"/>
    <w:rsid w:val="000776C4"/>
    <w:rsid w:val="00077CE2"/>
    <w:rsid w:val="000A7851"/>
    <w:rsid w:val="000B0F4B"/>
    <w:rsid w:val="0011415C"/>
    <w:rsid w:val="00154AB4"/>
    <w:rsid w:val="00173F7C"/>
    <w:rsid w:val="00186202"/>
    <w:rsid w:val="001904A1"/>
    <w:rsid w:val="00192882"/>
    <w:rsid w:val="001C009D"/>
    <w:rsid w:val="00200EB8"/>
    <w:rsid w:val="00203429"/>
    <w:rsid w:val="00221260"/>
    <w:rsid w:val="002338F1"/>
    <w:rsid w:val="002403C8"/>
    <w:rsid w:val="00283276"/>
    <w:rsid w:val="002A55C7"/>
    <w:rsid w:val="002B2EF7"/>
    <w:rsid w:val="003143EA"/>
    <w:rsid w:val="00381F06"/>
    <w:rsid w:val="00383FA0"/>
    <w:rsid w:val="003E45A9"/>
    <w:rsid w:val="0040513D"/>
    <w:rsid w:val="004300D1"/>
    <w:rsid w:val="00433AD0"/>
    <w:rsid w:val="00435A0D"/>
    <w:rsid w:val="0044268E"/>
    <w:rsid w:val="004518E2"/>
    <w:rsid w:val="004544F8"/>
    <w:rsid w:val="00454A7B"/>
    <w:rsid w:val="004919C2"/>
    <w:rsid w:val="004927B5"/>
    <w:rsid w:val="00501CFF"/>
    <w:rsid w:val="00502EDA"/>
    <w:rsid w:val="00507A79"/>
    <w:rsid w:val="00511F09"/>
    <w:rsid w:val="00565115"/>
    <w:rsid w:val="005E0A10"/>
    <w:rsid w:val="005F21EC"/>
    <w:rsid w:val="00617851"/>
    <w:rsid w:val="006616D0"/>
    <w:rsid w:val="00674ADC"/>
    <w:rsid w:val="00697647"/>
    <w:rsid w:val="006A4229"/>
    <w:rsid w:val="006C3B64"/>
    <w:rsid w:val="006F1BD9"/>
    <w:rsid w:val="00745BE5"/>
    <w:rsid w:val="0077102C"/>
    <w:rsid w:val="007B2C81"/>
    <w:rsid w:val="007B4E0D"/>
    <w:rsid w:val="007C70E5"/>
    <w:rsid w:val="007E5C3C"/>
    <w:rsid w:val="007F0590"/>
    <w:rsid w:val="007F18B2"/>
    <w:rsid w:val="007F3DB3"/>
    <w:rsid w:val="007F6966"/>
    <w:rsid w:val="00816AE2"/>
    <w:rsid w:val="008752C2"/>
    <w:rsid w:val="008C5772"/>
    <w:rsid w:val="009556BB"/>
    <w:rsid w:val="009B19BD"/>
    <w:rsid w:val="00A36C88"/>
    <w:rsid w:val="00A37ECB"/>
    <w:rsid w:val="00AA27EE"/>
    <w:rsid w:val="00AC74B9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9052F"/>
    <w:rsid w:val="00C96FBE"/>
    <w:rsid w:val="00CB3E21"/>
    <w:rsid w:val="00CB538B"/>
    <w:rsid w:val="00CC1602"/>
    <w:rsid w:val="00CC5230"/>
    <w:rsid w:val="00CE06A6"/>
    <w:rsid w:val="00CE6349"/>
    <w:rsid w:val="00CF78C6"/>
    <w:rsid w:val="00D14EC3"/>
    <w:rsid w:val="00D40C40"/>
    <w:rsid w:val="00D75C5A"/>
    <w:rsid w:val="00D96EA6"/>
    <w:rsid w:val="00DA76A6"/>
    <w:rsid w:val="00DB4C1A"/>
    <w:rsid w:val="00DE58F1"/>
    <w:rsid w:val="00DF4789"/>
    <w:rsid w:val="00E3195D"/>
    <w:rsid w:val="00E44C6A"/>
    <w:rsid w:val="00E75496"/>
    <w:rsid w:val="00EC4AED"/>
    <w:rsid w:val="00F15F13"/>
    <w:rsid w:val="00F3221B"/>
    <w:rsid w:val="00F65169"/>
    <w:rsid w:val="00F92CC3"/>
    <w:rsid w:val="00FC068B"/>
    <w:rsid w:val="00FD1541"/>
    <w:rsid w:val="00FD7563"/>
    <w:rsid w:val="00FE13B9"/>
    <w:rsid w:val="00FE350B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11C8-A1BA-4B73-BFEC-D7550341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2025-11-24T10:48:00Z</dcterms:created>
  <dcterms:modified xsi:type="dcterms:W3CDTF">2025-11-24T10:48:00Z</dcterms:modified>
</cp:coreProperties>
</file>